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2596515</wp:posOffset>
                </wp:positionH>
                <wp:positionV relativeFrom="paragraph">
                  <wp:posOffset>-120015</wp:posOffset>
                </wp:positionV>
                <wp:extent cx="3075940" cy="1828800"/>
                <wp:effectExtent l="0" t="0" r="0" b="0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594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〕第51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5pt;margin-top:-9.45pt;height:144pt;width:242.2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4LX6NcAAAALAQAADwAAAAAAAAABACAAAAAiAAAAZHJz&#10;L2Rvd25yZXYueG1sUEsBAhQAFAAAAAgAh07iQMHlbqE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〕第51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8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2625725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6.7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KddgbcAAAADAEAAA8AAAAAAAAAAQAgAAAAIgAAAGRycy9kb3ducmV2LnhtbFBLAQIUABQAAAAI&#10;AIdO4kAz5JsqsAEAAGUDAAAOAAAAAAAAAAEAIAAAACsBAABkcnMvZTJvRG9jLnhtbFBLBQYAAAAA&#10;BgAGAFkBAAB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9"/>
        <w:rPr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  <w:t>关于县十八届人大四次会议第</w:t>
      </w: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73号建议的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答   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吴明代表：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您在县十八届人大四次会议上提出的《关于加强传统村落保护与利用的建议》（关于县十八届人大四次会议第73号建议）收悉，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局已成功申报国家级传统29个，州级传统村落2个，共获得上级资金3600万，全部投入传统村落建设。2023年，我局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向上级申请传统村落保护利用专项资金，分别是双树村、双坪村、兔吐村、东风村、耳洞村、天井村、泽果村、信地村、中心村等九个村，每个村100万元用于传统村落保护利用建设。目前，项目已完工。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2024年我局正在申报省级传统村落，申报成功后将获得每村200万上级资金，将持续投入至各村的乡土建筑修复、基础设施建设、传统文化的传播及创意产业的支持等，对传统村落进行多方位保护的同时争取获得文化产出，实现传统村落“保护强化利用，利用促进发展”的“双赢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但要实现“有人住”、吸引在外游子返乡创业、“利用传统文化发展创意产业”等，不仅是需要我局向上级申请的专项资金的投入，更需要各乡镇、村社区根据本村实际情况对各村优势特色进行挖掘，共同开拓出属于各村的发展道路，最终达到传统村落保护与利用相互促进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承办人员：张志明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8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2024年6月12日</w:t>
      </w:r>
    </w:p>
    <w:sectPr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095B3B5D"/>
    <w:rsid w:val="095B3B5D"/>
    <w:rsid w:val="12DE7709"/>
    <w:rsid w:val="19612C56"/>
    <w:rsid w:val="1E9F430C"/>
    <w:rsid w:val="27441EF5"/>
    <w:rsid w:val="32057BBD"/>
    <w:rsid w:val="356D290D"/>
    <w:rsid w:val="36FD79CA"/>
    <w:rsid w:val="423C07BB"/>
    <w:rsid w:val="45D9670E"/>
    <w:rsid w:val="46BA0CB9"/>
    <w:rsid w:val="47DB78B4"/>
    <w:rsid w:val="49FB6A9D"/>
    <w:rsid w:val="509251E4"/>
    <w:rsid w:val="589016E1"/>
    <w:rsid w:val="5B9A3A5E"/>
    <w:rsid w:val="5CDF09A0"/>
    <w:rsid w:val="5D072AA1"/>
    <w:rsid w:val="5F0A2F47"/>
    <w:rsid w:val="64F97173"/>
    <w:rsid w:val="69750907"/>
    <w:rsid w:val="748B76D4"/>
    <w:rsid w:val="74E76365"/>
    <w:rsid w:val="7B120624"/>
    <w:rsid w:val="7B6C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customStyle="1" w:styleId="8">
    <w:name w:val="标题 5（有编号）（绿盟科技）"/>
    <w:basedOn w:val="1"/>
    <w:next w:val="9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559</Words>
  <Characters>589</Characters>
  <Lines>0</Lines>
  <Paragraphs>0</Paragraphs>
  <TotalTime>0</TotalTime>
  <ScaleCrop>false</ScaleCrop>
  <LinksUpToDate>false</LinksUpToDate>
  <CharactersWithSpaces>610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2022-05-18T01:07:00Z</dcterms:created>
  <dc:creator>阿茂</dc:creator>
  <cp:lastModifiedBy>晓敏</cp:lastModifiedBy>
  <dcterms:modified xsi:type="dcterms:W3CDTF">2024-06-12T01:59:59Z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263077E0BBDA4CC888C00681B2646337_13</vt:lpwstr>
  </property>
</Properties>
</file>